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C51" w14:textId="77777777" w:rsidR="00467726" w:rsidRDefault="00467726" w:rsidP="009445BA">
      <w:pPr>
        <w:pStyle w:val="Kop1"/>
      </w:pPr>
      <w:bookmarkStart w:id="0" w:name="_Toc126171233"/>
      <w:r w:rsidRPr="001A03FB">
        <w:t>Stelling van Pythagoras</w:t>
      </w:r>
      <w:bookmarkEnd w:id="0"/>
      <w:r>
        <w:fldChar w:fldCharType="begin"/>
      </w:r>
      <w:r>
        <w:instrText xml:space="preserve"> XE "</w:instrText>
      </w:r>
      <w:r w:rsidRPr="00CB1ED3">
        <w:instrText>Stelling van Pythagoras</w:instrText>
      </w:r>
      <w:r>
        <w:instrText xml:space="preserve">" </w:instrText>
      </w:r>
      <w:r>
        <w:fldChar w:fldCharType="end"/>
      </w:r>
      <w:r>
        <w:t xml:space="preserve"> </w:t>
      </w:r>
    </w:p>
    <w:p w14:paraId="50CF2453" w14:textId="77777777" w:rsidR="00467726" w:rsidRPr="008F52E2" w:rsidRDefault="00467726" w:rsidP="009445BA">
      <w:pPr>
        <w:pStyle w:val="Kop2"/>
      </w:pPr>
      <w:bookmarkStart w:id="1" w:name="_Toc126171234"/>
      <w:r>
        <w:t>Stelling van Pythagoras in een rechthoekige driehoek</w:t>
      </w:r>
      <w:bookmarkEnd w:id="1"/>
    </w:p>
    <w:p w14:paraId="35B16722" w14:textId="77777777" w:rsidR="00467726" w:rsidRPr="00851B2A" w:rsidRDefault="00467726" w:rsidP="0046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c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Pr="00851B2A">
        <w:rPr>
          <w:sz w:val="44"/>
          <w:szCs w:val="44"/>
          <w:lang w:val="en-US"/>
        </w:rPr>
        <w:t xml:space="preserve"> of </w:t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c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Pr="00851B2A">
        <w:rPr>
          <w:sz w:val="44"/>
          <w:szCs w:val="44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c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</w:p>
    <w:p w14:paraId="71CE5B2A" w14:textId="77777777" w:rsidR="00467726" w:rsidRPr="00851B2A" w:rsidRDefault="00467726" w:rsidP="00467726">
      <w:pPr>
        <w:rPr>
          <w:lang w:val="en-US"/>
        </w:rPr>
      </w:pPr>
    </w:p>
    <w:p w14:paraId="664D291D" w14:textId="77777777" w:rsidR="009445BA" w:rsidRDefault="00467726" w:rsidP="00467726">
      <w:pPr>
        <w:rPr>
          <w:rFonts w:ascii="Cambria Math" w:hAnsi="Cambria Math"/>
          <w:sz w:val="20"/>
          <w:szCs w:val="20"/>
        </w:rPr>
      </w:pPr>
      <w:r>
        <w:rPr>
          <w:noProof/>
        </w:rPr>
        <w:drawing>
          <wp:inline distT="0" distB="0" distL="0" distR="0" wp14:anchorId="407B8CF8" wp14:editId="5EDBCBB3">
            <wp:extent cx="2529304" cy="2235200"/>
            <wp:effectExtent l="0" t="0" r="0" b="0"/>
            <wp:docPr id="427" name="Afbeelding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Afbeelding 4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41" cy="23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F77C" w14:textId="29380CBB" w:rsidR="00467726" w:rsidRPr="009B0F6E" w:rsidRDefault="00467726" w:rsidP="00467726">
      <w:pPr>
        <w:rPr>
          <w:rFonts w:ascii="Cambria Math" w:hAnsi="Cambria Math"/>
          <w:sz w:val="20"/>
          <w:szCs w:val="20"/>
        </w:rPr>
      </w:pPr>
      <w:r w:rsidRPr="009B0F6E">
        <w:rPr>
          <w:rFonts w:ascii="Cambria Math" w:hAnsi="Cambria Math"/>
          <w:sz w:val="20"/>
          <w:szCs w:val="20"/>
        </w:rPr>
        <w:t>Bereken de niet-gegeven zijde met de stelling van Pythagoras</w:t>
      </w:r>
    </w:p>
    <w:tbl>
      <w:tblPr>
        <w:tblStyle w:val="Tabelraster"/>
        <w:tblW w:w="8362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67726" w14:paraId="305A43A9" w14:textId="77777777" w:rsidTr="009445BA">
        <w:trPr>
          <w:trHeight w:val="1629"/>
        </w:trPr>
        <w:tc>
          <w:tcPr>
            <w:tcW w:w="4181" w:type="dxa"/>
          </w:tcPr>
          <w:p w14:paraId="5DC91BCC" w14:textId="7A9F3173" w:rsidR="00467726" w:rsidRDefault="00467726" w:rsidP="00C36220">
            <w:r>
              <w:t xml:space="preserve">a = </w:t>
            </w:r>
            <w:r w:rsidR="009445BA">
              <w:t>6</w:t>
            </w:r>
            <w:r>
              <w:t xml:space="preserve"> en c = </w:t>
            </w:r>
            <w:r w:rsidR="009445BA">
              <w:t>8</w:t>
            </w:r>
          </w:p>
        </w:tc>
        <w:tc>
          <w:tcPr>
            <w:tcW w:w="4181" w:type="dxa"/>
          </w:tcPr>
          <w:p w14:paraId="073C5374" w14:textId="3689EE38" w:rsidR="00467726" w:rsidRDefault="00467726" w:rsidP="00C36220">
            <w:r>
              <w:t xml:space="preserve">b = </w:t>
            </w:r>
            <w:r w:rsidR="009445BA">
              <w:t>27</w:t>
            </w:r>
            <w:r>
              <w:t xml:space="preserve"> en c = </w:t>
            </w:r>
            <w:r w:rsidR="009445BA">
              <w:t>9</w:t>
            </w:r>
          </w:p>
        </w:tc>
      </w:tr>
      <w:tr w:rsidR="00467726" w14:paraId="5B8B4DBF" w14:textId="77777777" w:rsidTr="009445BA">
        <w:trPr>
          <w:trHeight w:val="1629"/>
        </w:trPr>
        <w:tc>
          <w:tcPr>
            <w:tcW w:w="4181" w:type="dxa"/>
          </w:tcPr>
          <w:p w14:paraId="11E27EEB" w14:textId="77777777" w:rsidR="00467726" w:rsidRDefault="00467726" w:rsidP="00C36220">
            <w:r>
              <w:t>a = 3 en c = 4</w:t>
            </w:r>
          </w:p>
        </w:tc>
        <w:tc>
          <w:tcPr>
            <w:tcW w:w="4181" w:type="dxa"/>
          </w:tcPr>
          <w:p w14:paraId="392BACA7" w14:textId="67D020DF" w:rsidR="00467726" w:rsidRDefault="00467726" w:rsidP="00C36220">
            <w:r>
              <w:t xml:space="preserve">a = </w:t>
            </w:r>
            <w:r w:rsidR="009445BA">
              <w:t>17</w:t>
            </w:r>
            <w:r>
              <w:t xml:space="preserve"> en b = 20</w:t>
            </w:r>
          </w:p>
        </w:tc>
      </w:tr>
      <w:tr w:rsidR="00467726" w14:paraId="4D97E232" w14:textId="77777777" w:rsidTr="009445BA">
        <w:trPr>
          <w:trHeight w:val="1687"/>
        </w:trPr>
        <w:tc>
          <w:tcPr>
            <w:tcW w:w="4181" w:type="dxa"/>
          </w:tcPr>
          <w:p w14:paraId="0A327261" w14:textId="56C503CC" w:rsidR="00467726" w:rsidRDefault="00467726" w:rsidP="00C36220">
            <w:r>
              <w:t xml:space="preserve">a = </w:t>
            </w:r>
            <w:r w:rsidR="009445BA">
              <w:t>2</w:t>
            </w:r>
            <w:r>
              <w:t xml:space="preserve">/3 en c = </w:t>
            </w:r>
            <w:r w:rsidR="009445BA">
              <w:t>3</w:t>
            </w:r>
            <w:r>
              <w:t>/4</w:t>
            </w:r>
          </w:p>
        </w:tc>
        <w:tc>
          <w:tcPr>
            <w:tcW w:w="4181" w:type="dxa"/>
          </w:tcPr>
          <w:p w14:paraId="4C5AAC7C" w14:textId="3F9F54D8" w:rsidR="00467726" w:rsidRDefault="00467726" w:rsidP="00C36220">
            <w:r>
              <w:t xml:space="preserve">a = </w:t>
            </w:r>
            <w:r w:rsidR="009445BA">
              <w:t>6</w:t>
            </w:r>
            <w:r>
              <w:t xml:space="preserve"> en b = 9</w:t>
            </w:r>
          </w:p>
        </w:tc>
      </w:tr>
      <w:tr w:rsidR="00467726" w14:paraId="482AD283" w14:textId="77777777" w:rsidTr="009445BA">
        <w:trPr>
          <w:trHeight w:val="1629"/>
        </w:trPr>
        <w:tc>
          <w:tcPr>
            <w:tcW w:w="4181" w:type="dxa"/>
          </w:tcPr>
          <w:p w14:paraId="56CD6723" w14:textId="6F01D640" w:rsidR="00467726" w:rsidRDefault="00467726" w:rsidP="00C36220">
            <w:r>
              <w:t>c = 1,2 en a = 0,</w:t>
            </w:r>
            <w:r w:rsidR="009445BA">
              <w:t>9</w:t>
            </w:r>
          </w:p>
        </w:tc>
        <w:tc>
          <w:tcPr>
            <w:tcW w:w="4181" w:type="dxa"/>
          </w:tcPr>
          <w:p w14:paraId="20FA94CA" w14:textId="34B23EB2" w:rsidR="00467726" w:rsidRDefault="00467726" w:rsidP="00C36220">
            <w:r>
              <w:t>a = 1,</w:t>
            </w:r>
            <w:r w:rsidR="009445BA">
              <w:t>8</w:t>
            </w:r>
            <w:r>
              <w:t xml:space="preserve">1 en c = </w:t>
            </w:r>
            <w:r w:rsidR="009445BA">
              <w:t>3</w:t>
            </w:r>
            <w:r>
              <w:t>,67</w:t>
            </w:r>
          </w:p>
        </w:tc>
      </w:tr>
    </w:tbl>
    <w:p w14:paraId="0497E4A4" w14:textId="77777777" w:rsidR="00467726" w:rsidRDefault="00467726" w:rsidP="009445BA">
      <w:pPr>
        <w:pStyle w:val="Kop2"/>
      </w:pPr>
      <w:bookmarkStart w:id="2" w:name="_Toc95589547"/>
      <w:bookmarkStart w:id="3" w:name="_Toc126171235"/>
      <w:r>
        <w:lastRenderedPageBreak/>
        <w:t>Metrische betrekkingen</w:t>
      </w:r>
      <w:r>
        <w:fldChar w:fldCharType="begin"/>
      </w:r>
      <w:r>
        <w:instrText xml:space="preserve"> XE "</w:instrText>
      </w:r>
      <w:r w:rsidRPr="00BE192C">
        <w:instrText>Metrische betrekkingen</w:instrText>
      </w:r>
      <w:r>
        <w:instrText xml:space="preserve">" </w:instrText>
      </w:r>
      <w:r>
        <w:fldChar w:fldCharType="end"/>
      </w:r>
      <w:r>
        <w:t xml:space="preserve"> in een rechthoekige driehoek</w:t>
      </w:r>
      <w:bookmarkEnd w:id="2"/>
      <w:bookmarkEnd w:id="3"/>
    </w:p>
    <w:p w14:paraId="522B265E" w14:textId="77777777" w:rsidR="00467726" w:rsidRDefault="00467726" w:rsidP="004677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7726" w14:paraId="04B5017F" w14:textId="77777777" w:rsidTr="00C36220">
        <w:tc>
          <w:tcPr>
            <w:tcW w:w="4531" w:type="dxa"/>
          </w:tcPr>
          <w:p w14:paraId="5C6BC63A" w14:textId="77777777" w:rsidR="00467726" w:rsidRDefault="00467726" w:rsidP="00C36220">
            <w:r>
              <w:t>Video op Youtube</w:t>
            </w:r>
            <w:r>
              <w:rPr>
                <w:noProof/>
              </w:rPr>
              <w:drawing>
                <wp:inline distT="0" distB="0" distL="0" distR="0" wp14:anchorId="3122886A" wp14:editId="14D8240D">
                  <wp:extent cx="559584" cy="702734"/>
                  <wp:effectExtent l="0" t="0" r="0" b="0"/>
                  <wp:docPr id="537" name="Afbeelding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Afbeelding 5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57" cy="7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XX</w:t>
            </w:r>
          </w:p>
        </w:tc>
        <w:tc>
          <w:tcPr>
            <w:tcW w:w="4531" w:type="dxa"/>
          </w:tcPr>
          <w:p w14:paraId="2DA0965C" w14:textId="77777777" w:rsidR="00467726" w:rsidRDefault="00467726" w:rsidP="00C36220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"/var/folders/g1/wrnh57mx16j5fsl0rrcsmzr00000gn/T/com.microsoft.Word/WebArchiveCopyPasteTempFiles/syQDtfeK-iQAFG_4WQgAAA.png?teacher_id=6552172182372352"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EBBC85" wp14:editId="68AC2430">
                  <wp:extent cx="666750" cy="666750"/>
                  <wp:effectExtent l="0" t="0" r="6350" b="6350"/>
                  <wp:docPr id="848" name="Afbeelding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F070FD9" w14:textId="77777777" w:rsidR="00467726" w:rsidRDefault="00467726" w:rsidP="00467726">
      <w:r>
        <w:rPr>
          <w:noProof/>
        </w:rPr>
        <w:drawing>
          <wp:inline distT="0" distB="0" distL="0" distR="0" wp14:anchorId="2EF53887" wp14:editId="10866CE3">
            <wp:extent cx="3342067" cy="2114369"/>
            <wp:effectExtent l="0" t="0" r="0" b="0"/>
            <wp:docPr id="512" name="Afbeelding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Afbeelding 5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801" cy="21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7BFD7" w14:textId="77777777" w:rsidR="00467726" w:rsidRDefault="00467726" w:rsidP="00467726"/>
    <w:p w14:paraId="078763F1" w14:textId="14BF5997" w:rsidR="00467726" w:rsidRPr="00C22C6A" w:rsidRDefault="00467726" w:rsidP="00467726">
      <w:pPr>
        <w:rPr>
          <w:rFonts w:ascii="Cambria Math" w:hAnsi="Cambria Math"/>
        </w:rPr>
      </w:pPr>
      <w:r w:rsidRPr="00C22C6A">
        <w:rPr>
          <w:rFonts w:ascii="Cambria Math" w:hAnsi="Cambria Math"/>
        </w:rPr>
        <w:t xml:space="preserve">Gegeven b = </w:t>
      </w:r>
      <w:r w:rsidR="009445BA">
        <w:rPr>
          <w:rFonts w:ascii="Cambria Math" w:hAnsi="Cambria Math"/>
        </w:rPr>
        <w:t>6</w:t>
      </w:r>
      <w:r w:rsidRPr="00C22C6A">
        <w:rPr>
          <w:rFonts w:ascii="Cambria Math" w:hAnsi="Cambria Math"/>
        </w:rPr>
        <w:t xml:space="preserve"> en c =</w:t>
      </w:r>
      <w:r w:rsidR="009445BA">
        <w:rPr>
          <w:rFonts w:ascii="Cambria Math" w:hAnsi="Cambria Math"/>
        </w:rPr>
        <w:t>8</w:t>
      </w:r>
      <w:r w:rsidRPr="00C22C6A">
        <w:rPr>
          <w:rFonts w:ascii="Cambria Math" w:hAnsi="Cambria Math"/>
        </w:rPr>
        <w:t xml:space="preserve"> . Bepaal de andere waarden in deze rechthoekige driehoek</w:t>
      </w: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467726" w14:paraId="680350EE" w14:textId="77777777" w:rsidTr="00C36220">
        <w:trPr>
          <w:trHeight w:val="1688"/>
        </w:trPr>
        <w:tc>
          <w:tcPr>
            <w:tcW w:w="2276" w:type="dxa"/>
          </w:tcPr>
          <w:p w14:paraId="7011B6F1" w14:textId="77777777" w:rsidR="00467726" w:rsidRDefault="00467726" w:rsidP="00C36220">
            <w:r>
              <w:t>a =</w:t>
            </w:r>
          </w:p>
        </w:tc>
        <w:tc>
          <w:tcPr>
            <w:tcW w:w="2276" w:type="dxa"/>
          </w:tcPr>
          <w:p w14:paraId="72A423B3" w14:textId="77777777" w:rsidR="00467726" w:rsidRDefault="00467726" w:rsidP="00C36220">
            <w:r>
              <w:t xml:space="preserve">h = </w:t>
            </w:r>
          </w:p>
        </w:tc>
        <w:tc>
          <w:tcPr>
            <w:tcW w:w="2276" w:type="dxa"/>
          </w:tcPr>
          <w:p w14:paraId="1DFA7673" w14:textId="77777777" w:rsidR="00467726" w:rsidRDefault="00467726" w:rsidP="00C36220">
            <w:r>
              <w:t>c’ =</w:t>
            </w:r>
          </w:p>
        </w:tc>
        <w:tc>
          <w:tcPr>
            <w:tcW w:w="2276" w:type="dxa"/>
          </w:tcPr>
          <w:p w14:paraId="2C9EED53" w14:textId="77777777" w:rsidR="00467726" w:rsidRDefault="00467726" w:rsidP="00C36220">
            <w:r>
              <w:t>b’ =</w:t>
            </w:r>
          </w:p>
        </w:tc>
      </w:tr>
    </w:tbl>
    <w:p w14:paraId="6244BB1C" w14:textId="77777777" w:rsidR="00467726" w:rsidRDefault="00467726" w:rsidP="00467726"/>
    <w:p w14:paraId="01CB1CA8" w14:textId="4F7C977F" w:rsidR="00467726" w:rsidRPr="00C22C6A" w:rsidRDefault="00467726" w:rsidP="00467726">
      <w:pPr>
        <w:rPr>
          <w:rFonts w:ascii="Cambria Math" w:hAnsi="Cambria Math"/>
        </w:rPr>
      </w:pPr>
      <w:r w:rsidRPr="00C22C6A">
        <w:rPr>
          <w:rFonts w:ascii="Cambria Math" w:hAnsi="Cambria Math"/>
        </w:rPr>
        <w:t xml:space="preserve">Gegeven </w:t>
      </w:r>
      <w:r>
        <w:rPr>
          <w:rFonts w:ascii="Cambria Math" w:hAnsi="Cambria Math"/>
        </w:rPr>
        <w:t>h</w:t>
      </w:r>
      <w:r w:rsidRPr="00C22C6A">
        <w:rPr>
          <w:rFonts w:ascii="Cambria Math" w:hAnsi="Cambria Math"/>
        </w:rPr>
        <w:t xml:space="preserve">= </w:t>
      </w:r>
      <w:r w:rsidR="009445BA">
        <w:rPr>
          <w:rFonts w:ascii="Cambria Math" w:hAnsi="Cambria Math"/>
        </w:rPr>
        <w:t>8</w:t>
      </w:r>
      <w:r w:rsidRPr="00C22C6A">
        <w:rPr>
          <w:rFonts w:ascii="Cambria Math" w:hAnsi="Cambria Math"/>
        </w:rPr>
        <w:t xml:space="preserve"> en </w:t>
      </w:r>
      <w:r>
        <w:rPr>
          <w:rFonts w:ascii="Cambria Math" w:hAnsi="Cambria Math"/>
        </w:rPr>
        <w:t>b’</w:t>
      </w:r>
      <w:r w:rsidRPr="00C22C6A">
        <w:rPr>
          <w:rFonts w:ascii="Cambria Math" w:hAnsi="Cambria Math"/>
        </w:rPr>
        <w:t xml:space="preserve"> =</w:t>
      </w:r>
      <w:r w:rsidR="009445BA">
        <w:rPr>
          <w:rFonts w:ascii="Cambria Math" w:hAnsi="Cambria Math"/>
        </w:rPr>
        <w:t>4</w:t>
      </w:r>
      <w:r w:rsidRPr="00C22C6A">
        <w:rPr>
          <w:rFonts w:ascii="Cambria Math" w:hAnsi="Cambria Math"/>
        </w:rPr>
        <w:t xml:space="preserve"> . Bepaal de andere waarden in deze rechthoekige driehoek</w:t>
      </w:r>
    </w:p>
    <w:tbl>
      <w:tblPr>
        <w:tblStyle w:val="Tabelraster"/>
        <w:tblW w:w="9144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467726" w14:paraId="2F72E035" w14:textId="77777777" w:rsidTr="00C36220">
        <w:trPr>
          <w:trHeight w:val="1700"/>
        </w:trPr>
        <w:tc>
          <w:tcPr>
            <w:tcW w:w="2286" w:type="dxa"/>
          </w:tcPr>
          <w:p w14:paraId="681719B1" w14:textId="77777777" w:rsidR="00467726" w:rsidRDefault="00467726" w:rsidP="00C36220">
            <w:r>
              <w:t>a =</w:t>
            </w:r>
          </w:p>
        </w:tc>
        <w:tc>
          <w:tcPr>
            <w:tcW w:w="2286" w:type="dxa"/>
          </w:tcPr>
          <w:p w14:paraId="59419223" w14:textId="77777777" w:rsidR="00467726" w:rsidRDefault="00467726" w:rsidP="00C36220">
            <w:r>
              <w:t>c =</w:t>
            </w:r>
          </w:p>
        </w:tc>
        <w:tc>
          <w:tcPr>
            <w:tcW w:w="2286" w:type="dxa"/>
          </w:tcPr>
          <w:p w14:paraId="43903CB4" w14:textId="77777777" w:rsidR="00467726" w:rsidRDefault="00467726" w:rsidP="00C36220">
            <w:r>
              <w:t>c’ =</w:t>
            </w:r>
          </w:p>
        </w:tc>
        <w:tc>
          <w:tcPr>
            <w:tcW w:w="2286" w:type="dxa"/>
          </w:tcPr>
          <w:p w14:paraId="0F75A620" w14:textId="77777777" w:rsidR="00467726" w:rsidRDefault="00467726" w:rsidP="00C36220">
            <w:r>
              <w:t>b =</w:t>
            </w:r>
          </w:p>
        </w:tc>
      </w:tr>
    </w:tbl>
    <w:p w14:paraId="65102F23" w14:textId="7EBBE244" w:rsidR="00467726" w:rsidRPr="00C22C6A" w:rsidRDefault="00467726" w:rsidP="00467726">
      <w:pPr>
        <w:rPr>
          <w:rFonts w:ascii="Cambria Math" w:hAnsi="Cambria Math"/>
        </w:rPr>
      </w:pPr>
      <w:r w:rsidRPr="00C22C6A">
        <w:rPr>
          <w:rFonts w:ascii="Cambria Math" w:hAnsi="Cambria Math"/>
        </w:rPr>
        <w:t xml:space="preserve">Gegeven </w:t>
      </w:r>
      <w:r>
        <w:rPr>
          <w:rFonts w:ascii="Cambria Math" w:hAnsi="Cambria Math"/>
        </w:rPr>
        <w:t>h</w:t>
      </w:r>
      <w:r w:rsidRPr="00C22C6A">
        <w:rPr>
          <w:rFonts w:ascii="Cambria Math" w:hAnsi="Cambria Math"/>
        </w:rPr>
        <w:t xml:space="preserve">= </w:t>
      </w:r>
      <w:r w:rsidR="009445BA">
        <w:rPr>
          <w:rFonts w:ascii="Cambria Math" w:hAnsi="Cambria Math"/>
        </w:rPr>
        <w:t>9</w:t>
      </w:r>
      <w:r w:rsidRPr="00C22C6A">
        <w:rPr>
          <w:rFonts w:ascii="Cambria Math" w:hAnsi="Cambria Math"/>
        </w:rPr>
        <w:t xml:space="preserve"> en </w:t>
      </w:r>
      <w:r>
        <w:rPr>
          <w:rFonts w:ascii="Cambria Math" w:hAnsi="Cambria Math"/>
        </w:rPr>
        <w:t>b’</w:t>
      </w:r>
      <w:r w:rsidRPr="00C22C6A">
        <w:rPr>
          <w:rFonts w:ascii="Cambria Math" w:hAnsi="Cambria Math"/>
        </w:rPr>
        <w:t xml:space="preserve"> =</w:t>
      </w:r>
      <w:r>
        <w:rPr>
          <w:rFonts w:ascii="Cambria Math" w:hAnsi="Cambria Math"/>
        </w:rPr>
        <w:t xml:space="preserve"> </w:t>
      </w:r>
      <w:r w:rsidR="009445BA">
        <w:rPr>
          <w:rFonts w:ascii="Cambria Math" w:hAnsi="Cambria Math"/>
        </w:rPr>
        <w:t>4</w:t>
      </w:r>
      <w:r w:rsidRPr="00C22C6A">
        <w:rPr>
          <w:rFonts w:ascii="Cambria Math" w:hAnsi="Cambria Math"/>
        </w:rPr>
        <w:t xml:space="preserve"> . Bepaal de andere waarden in deze rechthoekige driehoek</w:t>
      </w:r>
    </w:p>
    <w:tbl>
      <w:tblPr>
        <w:tblStyle w:val="Tabelraster"/>
        <w:tblW w:w="9092" w:type="dxa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</w:tblGrid>
      <w:tr w:rsidR="00467726" w14:paraId="74DBA2A2" w14:textId="77777777" w:rsidTr="009445BA">
        <w:trPr>
          <w:trHeight w:val="3531"/>
        </w:trPr>
        <w:tc>
          <w:tcPr>
            <w:tcW w:w="2273" w:type="dxa"/>
          </w:tcPr>
          <w:p w14:paraId="38ED4268" w14:textId="77777777" w:rsidR="00467726" w:rsidRDefault="00467726" w:rsidP="00C36220">
            <w:r>
              <w:t>a =</w:t>
            </w:r>
          </w:p>
        </w:tc>
        <w:tc>
          <w:tcPr>
            <w:tcW w:w="2273" w:type="dxa"/>
          </w:tcPr>
          <w:p w14:paraId="011970D1" w14:textId="77777777" w:rsidR="00467726" w:rsidRDefault="00467726" w:rsidP="00C36220">
            <w:r>
              <w:t>c =</w:t>
            </w:r>
          </w:p>
        </w:tc>
        <w:tc>
          <w:tcPr>
            <w:tcW w:w="2273" w:type="dxa"/>
          </w:tcPr>
          <w:p w14:paraId="4809BE05" w14:textId="77777777" w:rsidR="00467726" w:rsidRDefault="00467726" w:rsidP="00C36220">
            <w:r>
              <w:t>c’ =</w:t>
            </w:r>
          </w:p>
        </w:tc>
        <w:tc>
          <w:tcPr>
            <w:tcW w:w="2273" w:type="dxa"/>
          </w:tcPr>
          <w:p w14:paraId="38CB9338" w14:textId="77777777" w:rsidR="00467726" w:rsidRDefault="00467726" w:rsidP="00C36220">
            <w:r>
              <w:t>b =</w:t>
            </w:r>
          </w:p>
        </w:tc>
      </w:tr>
    </w:tbl>
    <w:p w14:paraId="28FB1225" w14:textId="77777777" w:rsidR="00467726" w:rsidRDefault="00467726" w:rsidP="00467726"/>
    <w:p w14:paraId="211E86A0" w14:textId="77777777" w:rsidR="00467726" w:rsidRDefault="00467726" w:rsidP="009445BA">
      <w:pPr>
        <w:pStyle w:val="Kop2"/>
      </w:pPr>
      <w:bookmarkStart w:id="4" w:name="_Toc126171236"/>
      <w:r>
        <w:t>Stelling van Pythagoras in de Ruimte</w:t>
      </w:r>
      <w:bookmarkEnd w:id="4"/>
    </w:p>
    <w:p w14:paraId="5E5943F3" w14:textId="77777777" w:rsidR="00467726" w:rsidRDefault="00467726" w:rsidP="00467726"/>
    <w:p w14:paraId="2190A9CE" w14:textId="77777777" w:rsidR="00467726" w:rsidRPr="001C44A0" w:rsidRDefault="00467726" w:rsidP="00467726"/>
    <w:p w14:paraId="45CF0639" w14:textId="77777777" w:rsidR="00467726" w:rsidRDefault="00467726" w:rsidP="00467726"/>
    <w:p w14:paraId="322E9000" w14:textId="77777777" w:rsidR="00467726" w:rsidRDefault="00467726" w:rsidP="00467726">
      <w:r>
        <w:fldChar w:fldCharType="begin"/>
      </w:r>
      <w:r>
        <w:instrText xml:space="preserve"> INCLUDEPICTURE "/var/folders/g1/wrnh57mx16j5fsl0rrcsmzr00000gn/T/com.microsoft.Word/WebArchiveCopyPasteTempFiles/EuUi3Lo.png"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423EC05" wp14:editId="71222134">
            <wp:extent cx="5321300" cy="3792841"/>
            <wp:effectExtent l="0" t="0" r="0" b="5080"/>
            <wp:docPr id="538" name="Afbeelding 538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02" cy="38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F571AEE" w14:textId="77777777" w:rsidR="00467726" w:rsidRDefault="00467726" w:rsidP="00467726">
      <w:r>
        <w:t>Bereken de lengte van [AC]</w:t>
      </w:r>
    </w:p>
    <w:p w14:paraId="0BB0E884" w14:textId="77777777" w:rsidR="00467726" w:rsidRDefault="00467726" w:rsidP="00467726"/>
    <w:p w14:paraId="1CD4D171" w14:textId="77777777" w:rsidR="00467726" w:rsidRDefault="00467726" w:rsidP="00467726"/>
    <w:p w14:paraId="2B73AC73" w14:textId="77777777" w:rsidR="00467726" w:rsidRDefault="00467726" w:rsidP="00467726"/>
    <w:p w14:paraId="0FAB8DCC" w14:textId="77777777" w:rsidR="00467726" w:rsidRDefault="00467726" w:rsidP="00467726"/>
    <w:p w14:paraId="436B92AA" w14:textId="77777777" w:rsidR="00467726" w:rsidRDefault="00467726" w:rsidP="00467726">
      <w:r>
        <w:t>Bereken de lengte van [EC]</w:t>
      </w:r>
    </w:p>
    <w:p w14:paraId="10E66F82" w14:textId="77777777" w:rsidR="00467726" w:rsidRDefault="00467726" w:rsidP="00467726"/>
    <w:p w14:paraId="73508958" w14:textId="77777777" w:rsidR="00467726" w:rsidRDefault="00467726" w:rsidP="00467726"/>
    <w:p w14:paraId="73B1DADE" w14:textId="77777777" w:rsidR="00467726" w:rsidRDefault="00467726" w:rsidP="00467726"/>
    <w:p w14:paraId="0926780E" w14:textId="77777777" w:rsidR="00467726" w:rsidRDefault="00467726" w:rsidP="00467726"/>
    <w:p w14:paraId="23D858E0" w14:textId="77777777" w:rsidR="00467726" w:rsidRDefault="00467726" w:rsidP="00467726">
      <w:r>
        <w:t>Bereken de lengte van [EB]</w:t>
      </w:r>
    </w:p>
    <w:p w14:paraId="3DD64E29" w14:textId="77777777" w:rsidR="00467726" w:rsidRDefault="00467726" w:rsidP="00467726"/>
    <w:p w14:paraId="61814AFE" w14:textId="77777777" w:rsidR="00467726" w:rsidRDefault="00467726" w:rsidP="00467726"/>
    <w:p w14:paraId="3826D2C8" w14:textId="77777777" w:rsidR="00467726" w:rsidRDefault="00467726" w:rsidP="00467726"/>
    <w:p w14:paraId="44711AB2" w14:textId="77777777" w:rsidR="00467726" w:rsidRDefault="00467726" w:rsidP="00467726"/>
    <w:p w14:paraId="7BD4C236" w14:textId="77777777" w:rsidR="00467726" w:rsidRDefault="00467726" w:rsidP="00467726"/>
    <w:p w14:paraId="2C2B7D37" w14:textId="77777777" w:rsidR="00467726" w:rsidRDefault="00467726" w:rsidP="009445BA">
      <w:pPr>
        <w:pStyle w:val="Kop2"/>
      </w:pPr>
      <w:r>
        <w:br w:type="page"/>
      </w:r>
      <w:bookmarkStart w:id="5" w:name="_Toc126171237"/>
      <w:r>
        <w:lastRenderedPageBreak/>
        <w:t>Vraagstukken Stelling van Pythagoras</w:t>
      </w:r>
      <w:bookmarkEnd w:id="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7"/>
        <w:gridCol w:w="4307"/>
      </w:tblGrid>
      <w:tr w:rsidR="00467726" w14:paraId="455E7B5A" w14:textId="77777777" w:rsidTr="009445BA">
        <w:trPr>
          <w:trHeight w:val="3166"/>
        </w:trPr>
        <w:tc>
          <w:tcPr>
            <w:tcW w:w="4307" w:type="dxa"/>
          </w:tcPr>
          <w:p w14:paraId="6C0A7EAB" w14:textId="12D0E6AF" w:rsidR="00467726" w:rsidRDefault="00467726" w:rsidP="00C36220">
            <w:r>
              <w:t xml:space="preserve">Wat is de hoogte van een gelijkzijdige driehoek met zijde = </w:t>
            </w:r>
            <w:r w:rsidR="009445BA">
              <w:t>12</w:t>
            </w:r>
            <w:r>
              <w:t xml:space="preserve"> cm ?</w:t>
            </w:r>
          </w:p>
        </w:tc>
        <w:tc>
          <w:tcPr>
            <w:tcW w:w="4307" w:type="dxa"/>
          </w:tcPr>
          <w:p w14:paraId="69AA4D25" w14:textId="3682C2DC" w:rsidR="00467726" w:rsidRDefault="00467726" w:rsidP="00C36220">
            <w:r>
              <w:t xml:space="preserve">Wat is de zijde in een ruit met kleine diagonaal met lengte = </w:t>
            </w:r>
            <w:r w:rsidR="009445BA">
              <w:t>6</w:t>
            </w:r>
            <w:r>
              <w:t xml:space="preserve"> cm en grote diagonaal gelijke aan </w:t>
            </w:r>
            <w:r w:rsidR="009445BA">
              <w:t>8</w:t>
            </w:r>
            <w:r>
              <w:t xml:space="preserve"> cm ?</w:t>
            </w:r>
          </w:p>
        </w:tc>
      </w:tr>
      <w:tr w:rsidR="00467726" w14:paraId="7FAEE1AD" w14:textId="77777777" w:rsidTr="009445BA">
        <w:trPr>
          <w:trHeight w:val="5395"/>
        </w:trPr>
        <w:tc>
          <w:tcPr>
            <w:tcW w:w="4307" w:type="dxa"/>
          </w:tcPr>
          <w:p w14:paraId="54AF0FA6" w14:textId="171E8F34" w:rsidR="00467726" w:rsidRDefault="00467726" w:rsidP="00C36220">
            <w:r>
              <w:t xml:space="preserve">Door een storm is een boom afgeknakt op </w:t>
            </w:r>
            <w:r w:rsidR="009445BA">
              <w:t>4</w:t>
            </w:r>
            <w:r>
              <w:t xml:space="preserve"> meter hoogte. De top van de boom ligt op </w:t>
            </w:r>
            <w:r w:rsidR="009445BA">
              <w:t>5</w:t>
            </w:r>
            <w:r>
              <w:t xml:space="preserve"> meter afstand van de voet van de boom. Hoe groot was de boom voor de storm begon ?</w:t>
            </w:r>
          </w:p>
        </w:tc>
        <w:tc>
          <w:tcPr>
            <w:tcW w:w="4307" w:type="dxa"/>
          </w:tcPr>
          <w:p w14:paraId="5AF838FB" w14:textId="14775D06" w:rsidR="00467726" w:rsidRDefault="00467726" w:rsidP="00C36220">
            <w:r>
              <w:t xml:space="preserve">Tussen een gebouw van </w:t>
            </w:r>
            <w:r w:rsidR="009445BA">
              <w:t>6</w:t>
            </w:r>
            <w:r>
              <w:t xml:space="preserve">0 meter hoogte en een ander gebouw van </w:t>
            </w:r>
            <w:r w:rsidR="009445BA">
              <w:t>90</w:t>
            </w:r>
            <w:r>
              <w:t xml:space="preserve"> meter hoogte wordt bovenaan een touw gespannen. De gebouwen staan </w:t>
            </w:r>
            <w:r w:rsidR="009445BA">
              <w:t>40</w:t>
            </w:r>
            <w:r>
              <w:t xml:space="preserve"> meter van elkaar. Hoe lang is dat touw?</w:t>
            </w:r>
          </w:p>
        </w:tc>
      </w:tr>
      <w:tr w:rsidR="00467726" w14:paraId="0582D928" w14:textId="77777777" w:rsidTr="009445BA">
        <w:trPr>
          <w:trHeight w:val="4281"/>
        </w:trPr>
        <w:tc>
          <w:tcPr>
            <w:tcW w:w="4307" w:type="dxa"/>
          </w:tcPr>
          <w:p w14:paraId="7314AAA6" w14:textId="20015EB4" w:rsidR="00467726" w:rsidRDefault="00467726" w:rsidP="00C36220">
            <w:r>
              <w:t xml:space="preserve">Een rivier is </w:t>
            </w:r>
            <w:r w:rsidR="009445BA">
              <w:t>15</w:t>
            </w:r>
            <w:r>
              <w:t xml:space="preserve"> meter breed , Je probeert naar de andere kant te zwemmen , maar door de stroming drijf je </w:t>
            </w:r>
            <w:r w:rsidR="009445BA">
              <w:t>12</w:t>
            </w:r>
            <w:r>
              <w:t xml:space="preserve"> meter af. Hoeveen meter heb je in totaal gezwommen ?</w:t>
            </w:r>
          </w:p>
        </w:tc>
        <w:tc>
          <w:tcPr>
            <w:tcW w:w="4307" w:type="dxa"/>
          </w:tcPr>
          <w:p w14:paraId="7AE3856E" w14:textId="37D29A6A" w:rsidR="00467726" w:rsidRDefault="00467726" w:rsidP="00C36220">
            <w:r>
              <w:t xml:space="preserve">Een vierkant heeft een diagonaal van </w:t>
            </w:r>
            <w:r w:rsidR="009445BA">
              <w:t>20</w:t>
            </w:r>
            <w:r>
              <w:t xml:space="preserve"> cm. Wat is de zijde van dit vierkant ?</w:t>
            </w:r>
          </w:p>
        </w:tc>
      </w:tr>
    </w:tbl>
    <w:p w14:paraId="30E6242F" w14:textId="4BAB2CD9" w:rsidR="009A5A5C" w:rsidRDefault="009A5A5C"/>
    <w:p w14:paraId="6660E22D" w14:textId="6C23DB9B" w:rsidR="00467726" w:rsidRDefault="00467726" w:rsidP="009445BA">
      <w:pPr>
        <w:pStyle w:val="Kop1"/>
        <w:numPr>
          <w:ilvl w:val="0"/>
          <w:numId w:val="3"/>
        </w:numPr>
      </w:pPr>
      <w:bookmarkStart w:id="6" w:name="_Toc126171313"/>
      <w:r>
        <w:lastRenderedPageBreak/>
        <w:t>Goniometrie</w:t>
      </w:r>
      <w:bookmarkEnd w:id="6"/>
      <w:r>
        <w:fldChar w:fldCharType="begin"/>
      </w:r>
      <w:r>
        <w:instrText xml:space="preserve"> XE "</w:instrText>
      </w:r>
      <w:r w:rsidRPr="00CF1E9F">
        <w:instrText>Goniometrie</w:instrText>
      </w:r>
      <w:r>
        <w:instrText xml:space="preserve">" </w:instrText>
      </w:r>
      <w:r>
        <w:fldChar w:fldCharType="end"/>
      </w:r>
      <w:bookmarkStart w:id="7" w:name="_Toc126171314"/>
      <w:r w:rsidR="009445BA">
        <w:t xml:space="preserve"> in </w:t>
      </w:r>
      <w:r>
        <w:t>Rechthoekige Driehoek</w:t>
      </w:r>
      <w:bookmarkEnd w:id="7"/>
    </w:p>
    <w:p w14:paraId="2DD1D69A" w14:textId="77777777" w:rsidR="00467726" w:rsidRPr="00E1136B" w:rsidRDefault="00467726" w:rsidP="009445BA">
      <w:pPr>
        <w:pStyle w:val="Kop2"/>
      </w:pPr>
      <w:bookmarkStart w:id="8" w:name="_Toc126171315"/>
      <w:r w:rsidRPr="00E1136B">
        <w:t>Sinus , Cosinus en Tangens</w:t>
      </w:r>
      <w:bookmarkEnd w:id="8"/>
      <w:r>
        <w:fldChar w:fldCharType="begin"/>
      </w:r>
      <w:r>
        <w:instrText xml:space="preserve"> XE "</w:instrText>
      </w:r>
      <w:r w:rsidRPr="00595E16">
        <w:instrText>Sinus , Cosinus en Tangens</w:instrText>
      </w:r>
      <w:r>
        <w:instrText xml:space="preserve">" </w:instrText>
      </w:r>
      <w:r>
        <w:fldChar w:fldCharType="end"/>
      </w:r>
    </w:p>
    <w:p w14:paraId="5A90F537" w14:textId="77777777" w:rsidR="00467726" w:rsidRPr="00E1136B" w:rsidRDefault="00467726" w:rsidP="00467726"/>
    <w:p w14:paraId="061C300D" w14:textId="77777777" w:rsidR="00467726" w:rsidRDefault="00467726" w:rsidP="00467726">
      <w:r>
        <w:rPr>
          <w:noProof/>
        </w:rPr>
        <w:drawing>
          <wp:inline distT="0" distB="0" distL="0" distR="0" wp14:anchorId="664B3797" wp14:editId="590A0EC0">
            <wp:extent cx="2364038" cy="2089150"/>
            <wp:effectExtent l="0" t="0" r="0" b="0"/>
            <wp:docPr id="439" name="Afbeelding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Afbeelding 4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71" cy="21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19E0" w14:textId="77777777" w:rsidR="00467726" w:rsidRPr="00121DA9" w:rsidRDefault="00467726" w:rsidP="00467726">
      <w:pPr>
        <w:rPr>
          <w:rFonts w:ascii="Cambria Math" w:hAnsi="Cambria Math"/>
        </w:rPr>
      </w:pPr>
    </w:p>
    <w:tbl>
      <w:tblPr>
        <w:tblStyle w:val="Tabelraster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467726" w14:paraId="2545F387" w14:textId="77777777" w:rsidTr="009445BA">
        <w:trPr>
          <w:trHeight w:val="1898"/>
        </w:trPr>
        <w:tc>
          <w:tcPr>
            <w:tcW w:w="4648" w:type="dxa"/>
          </w:tcPr>
          <w:p w14:paraId="08294DDE" w14:textId="653D5905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en c=4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648" w:type="dxa"/>
          </w:tcPr>
          <w:p w14:paraId="339CE690" w14:textId="06102570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a=1,2</m:t>
                </m:r>
                <m:r>
                  <w:rPr>
                    <w:rFonts w:ascii="Cambria Math" w:hAnsi="Cambria Math"/>
                  </w:rPr>
                  <m:t xml:space="preserve">5 </m:t>
                </m:r>
                <m:r>
                  <w:rPr>
                    <w:rFonts w:ascii="Cambria Math" w:hAnsi="Cambria Math"/>
                  </w:rPr>
                  <m:t>en c=1,9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27C5DC42" w14:textId="77777777" w:rsidTr="009445BA">
        <w:trPr>
          <w:trHeight w:val="1823"/>
        </w:trPr>
        <w:tc>
          <w:tcPr>
            <w:tcW w:w="4648" w:type="dxa"/>
          </w:tcPr>
          <w:p w14:paraId="079C48BE" w14:textId="1E79F292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a=1,2 en c=1,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648" w:type="dxa"/>
          </w:tcPr>
          <w:p w14:paraId="119F4FD2" w14:textId="1D30D2B2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en c=4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502336AC" w14:textId="77777777" w:rsidTr="009445BA">
        <w:trPr>
          <w:trHeight w:val="1898"/>
        </w:trPr>
        <w:tc>
          <w:tcPr>
            <w:tcW w:w="4648" w:type="dxa"/>
          </w:tcPr>
          <w:p w14:paraId="6C9F8B34" w14:textId="76692874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a=3 en c=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648" w:type="dxa"/>
          </w:tcPr>
          <w:p w14:paraId="3FAC4D6D" w14:textId="67A327ED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a=1,2 en c=1,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65680C63" w14:textId="77777777" w:rsidTr="009445BA">
        <w:trPr>
          <w:trHeight w:val="1898"/>
        </w:trPr>
        <w:tc>
          <w:tcPr>
            <w:tcW w:w="4648" w:type="dxa"/>
          </w:tcPr>
          <w:p w14:paraId="71F549C9" w14:textId="16E24070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a=1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,2 en c=1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,9 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648" w:type="dxa"/>
          </w:tcPr>
          <w:p w14:paraId="6A1C9409" w14:textId="181511EA" w:rsidR="00467726" w:rsidRDefault="00467726" w:rsidP="00C36220"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en c=4 dan is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</w:tbl>
    <w:p w14:paraId="485215D8" w14:textId="77777777" w:rsidR="00467726" w:rsidRPr="00451065" w:rsidRDefault="00467726" w:rsidP="009445BA">
      <w:pPr>
        <w:pStyle w:val="Kop2"/>
      </w:pPr>
      <w:bookmarkStart w:id="9" w:name="_Toc126171316"/>
      <w:r w:rsidRPr="00451065">
        <w:lastRenderedPageBreak/>
        <w:t>Cosinus berekenen als Sinus gegeven is</w:t>
      </w:r>
      <w:bookmarkEnd w:id="9"/>
      <w:r>
        <w:fldChar w:fldCharType="begin"/>
      </w:r>
      <w:r>
        <w:instrText xml:space="preserve"> XE "</w:instrText>
      </w:r>
      <w:r w:rsidRPr="00217BAC">
        <w:instrText>Cosinus berekenen als Sinus gegeven is</w:instrText>
      </w:r>
      <w:r>
        <w:instrText xml:space="preserve">" </w:instrText>
      </w:r>
      <w:r>
        <w:fldChar w:fldCharType="end"/>
      </w:r>
    </w:p>
    <w:p w14:paraId="60BA4744" w14:textId="77777777" w:rsidR="00467726" w:rsidRPr="00451065" w:rsidRDefault="00467726" w:rsidP="00467726"/>
    <w:p w14:paraId="654CEBDE" w14:textId="77777777" w:rsidR="00467726" w:rsidRDefault="00467726" w:rsidP="00467726"/>
    <w:tbl>
      <w:tblPr>
        <w:tblStyle w:val="Tabelraster"/>
        <w:tblW w:w="9139" w:type="dxa"/>
        <w:tblLook w:val="04A0" w:firstRow="1" w:lastRow="0" w:firstColumn="1" w:lastColumn="0" w:noHBand="0" w:noVBand="1"/>
      </w:tblPr>
      <w:tblGrid>
        <w:gridCol w:w="4571"/>
        <w:gridCol w:w="4568"/>
      </w:tblGrid>
      <w:tr w:rsidR="00467726" w14:paraId="33E85BBE" w14:textId="77777777" w:rsidTr="009445BA">
        <w:trPr>
          <w:trHeight w:val="3020"/>
        </w:trPr>
        <w:tc>
          <w:tcPr>
            <w:tcW w:w="4571" w:type="dxa"/>
          </w:tcPr>
          <w:p w14:paraId="5301A0A1" w14:textId="77777777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=0,5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007C196F" w14:textId="7CECFFFE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7AECBD08" w14:textId="77777777" w:rsidTr="009445BA">
        <w:trPr>
          <w:trHeight w:val="2895"/>
        </w:trPr>
        <w:tc>
          <w:tcPr>
            <w:tcW w:w="4571" w:type="dxa"/>
          </w:tcPr>
          <w:p w14:paraId="74144623" w14:textId="77777777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=0,45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48D3A84F" w14:textId="77777777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049F3235" w14:textId="77777777" w:rsidTr="009445BA">
        <w:trPr>
          <w:trHeight w:val="3020"/>
        </w:trPr>
        <w:tc>
          <w:tcPr>
            <w:tcW w:w="4571" w:type="dxa"/>
          </w:tcPr>
          <w:p w14:paraId="671CD00B" w14:textId="36E58804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576624D0" w14:textId="3058F4CE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894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40B1E5BA" w14:textId="77777777" w:rsidTr="009445BA">
        <w:trPr>
          <w:trHeight w:val="3020"/>
        </w:trPr>
        <w:tc>
          <w:tcPr>
            <w:tcW w:w="4571" w:type="dxa"/>
          </w:tcPr>
          <w:p w14:paraId="6A55CB48" w14:textId="77777777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=0,412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7864738D" w14:textId="77777777" w:rsidR="00467726" w:rsidRDefault="00467726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=1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</w:tbl>
    <w:p w14:paraId="16E4F19C" w14:textId="77777777" w:rsidR="00467726" w:rsidRDefault="00467726" w:rsidP="00467726"/>
    <w:p w14:paraId="239A0089" w14:textId="77777777" w:rsidR="00467726" w:rsidRDefault="00467726" w:rsidP="00467726"/>
    <w:p w14:paraId="66134CB4" w14:textId="77777777" w:rsidR="00467726" w:rsidRDefault="00467726" w:rsidP="009445BA">
      <w:pPr>
        <w:pStyle w:val="Kop2"/>
      </w:pPr>
      <w:bookmarkStart w:id="10" w:name="_Toc126171317"/>
      <w:r>
        <w:lastRenderedPageBreak/>
        <w:t>Rechthoekige driehoeken oplossen</w:t>
      </w:r>
      <w:bookmarkEnd w:id="10"/>
      <w:r>
        <w:fldChar w:fldCharType="begin"/>
      </w:r>
      <w:r>
        <w:instrText xml:space="preserve"> XE "</w:instrText>
      </w:r>
      <w:r w:rsidRPr="00923879">
        <w:instrText>Rechthoekige driehoeken oplossen</w:instrText>
      </w:r>
      <w:r>
        <w:instrText xml:space="preserve">" </w:instrText>
      </w:r>
      <w:r>
        <w:fldChar w:fldCharType="end"/>
      </w:r>
    </w:p>
    <w:p w14:paraId="0D72736E" w14:textId="77777777" w:rsidR="00467726" w:rsidRPr="00B25BA8" w:rsidRDefault="00467726" w:rsidP="00467726">
      <w:r>
        <w:t>In deze oefeningen is A altijd de rechte hoek . Hoek B en C kies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1"/>
      </w:tblGrid>
      <w:tr w:rsidR="009445BA" w14:paraId="167B104E" w14:textId="77777777" w:rsidTr="009445BA">
        <w:trPr>
          <w:trHeight w:val="4215"/>
        </w:trPr>
        <w:tc>
          <w:tcPr>
            <w:tcW w:w="8331" w:type="dxa"/>
          </w:tcPr>
          <w:p w14:paraId="2593D767" w14:textId="5215B1E6" w:rsidR="009445BA" w:rsidRPr="00AD3343" w:rsidRDefault="009445BA" w:rsidP="00C36220">
            <w:pPr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hAnsi="Cambria Math"/>
                    <w:lang w:val="nl-NL"/>
                  </w:rPr>
                  <m:t>6</m:t>
                </m:r>
                <m:r>
                  <w:rPr>
                    <w:rFonts w:ascii="Cambria Math" w:hAnsi="Cambria Math"/>
                    <w:lang w:val="nl-NL"/>
                  </w:rPr>
                  <m:t>0° en b=3</m:t>
                </m:r>
              </m:oMath>
            </m:oMathPara>
          </w:p>
          <w:p w14:paraId="33BB4F47" w14:textId="5EBEC537" w:rsidR="009445BA" w:rsidRDefault="009445BA" w:rsidP="00C36220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Bereken </m:t>
                </m:r>
                <m:r>
                  <w:rPr>
                    <w:rFonts w:ascii="Cambria Math" w:hAnsi="Cambria Math"/>
                    <w:lang w:val="nl-NL"/>
                  </w:rPr>
                  <m:t>de andere waarden</m:t>
                </m:r>
              </m:oMath>
            </m:oMathPara>
          </w:p>
        </w:tc>
      </w:tr>
      <w:tr w:rsidR="009445BA" w14:paraId="06A2C008" w14:textId="77777777" w:rsidTr="009445BA">
        <w:trPr>
          <w:trHeight w:val="4145"/>
        </w:trPr>
        <w:tc>
          <w:tcPr>
            <w:tcW w:w="8331" w:type="dxa"/>
          </w:tcPr>
          <w:p w14:paraId="4CF2C5C0" w14:textId="744CD848" w:rsidR="009445BA" w:rsidRPr="00C33E8E" w:rsidRDefault="009445BA" w:rsidP="009445BA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b=1 en c=</m:t>
                </m:r>
                <m:r>
                  <w:rPr>
                    <w:rFonts w:ascii="Cambria Math" w:hAnsi="Cambria Math"/>
                    <w:lang w:val="nl-NL"/>
                  </w:rPr>
                  <m:t>2</m:t>
                </m:r>
              </m:oMath>
            </m:oMathPara>
          </w:p>
          <w:p w14:paraId="061AA25B" w14:textId="18993D08" w:rsidR="009445BA" w:rsidRDefault="009445BA" w:rsidP="009445BA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 xml:space="preserve">Bereken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Bereken</m:t>
                </m:r>
                <m:r>
                  <w:rPr>
                    <w:rFonts w:ascii="Cambria Math" w:hAnsi="Cambria Math"/>
                    <w:lang w:val="nl-NL"/>
                  </w:rPr>
                  <m:t xml:space="preserve"> de andere waarden</m:t>
                </m:r>
              </m:oMath>
            </m:oMathPara>
          </w:p>
        </w:tc>
      </w:tr>
      <w:tr w:rsidR="009445BA" w14:paraId="059708D9" w14:textId="77777777" w:rsidTr="009445BA">
        <w:trPr>
          <w:trHeight w:val="4145"/>
        </w:trPr>
        <w:tc>
          <w:tcPr>
            <w:tcW w:w="8331" w:type="dxa"/>
          </w:tcPr>
          <w:p w14:paraId="74E764AA" w14:textId="085B0214" w:rsidR="009445BA" w:rsidRPr="009445BA" w:rsidRDefault="009445BA" w:rsidP="009445BA">
            <w:pPr>
              <w:jc w:val="center"/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=60° en a=5</m:t>
                </m:r>
              </m:oMath>
            </m:oMathPara>
          </w:p>
          <w:p w14:paraId="03551D2F" w14:textId="77777777" w:rsidR="009445BA" w:rsidRPr="009445BA" w:rsidRDefault="009445BA" w:rsidP="00C36220">
            <w:pPr>
              <w:rPr>
                <w:rFonts w:eastAsiaTheme="minorEastAsia"/>
                <w:lang w:val="nl-NL"/>
              </w:rPr>
            </w:pPr>
          </w:p>
          <w:p w14:paraId="1A930945" w14:textId="403771C9" w:rsidR="009445BA" w:rsidRPr="009445BA" w:rsidRDefault="009445BA" w:rsidP="00C36220">
            <w:pPr>
              <w:rPr>
                <w:rFonts w:eastAsiaTheme="minorEastAsia"/>
                <w:lang w:val="nl-NL"/>
              </w:rPr>
            </w:pPr>
          </w:p>
        </w:tc>
      </w:tr>
    </w:tbl>
    <w:p w14:paraId="00E4629E" w14:textId="736E02E6" w:rsidR="00467726" w:rsidRDefault="00467726" w:rsidP="009445BA"/>
    <w:sectPr w:rsidR="00467726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5CD4" w14:textId="77777777" w:rsidR="009A6F5F" w:rsidRDefault="009A6F5F" w:rsidP="009445BA">
      <w:r>
        <w:separator/>
      </w:r>
    </w:p>
  </w:endnote>
  <w:endnote w:type="continuationSeparator" w:id="0">
    <w:p w14:paraId="4BAA7A1C" w14:textId="77777777" w:rsidR="009A6F5F" w:rsidRDefault="009A6F5F" w:rsidP="009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6CA" w14:textId="77777777" w:rsidR="009A6F5F" w:rsidRDefault="009A6F5F" w:rsidP="009445BA">
      <w:r>
        <w:separator/>
      </w:r>
    </w:p>
  </w:footnote>
  <w:footnote w:type="continuationSeparator" w:id="0">
    <w:p w14:paraId="231266A3" w14:textId="77777777" w:rsidR="009A6F5F" w:rsidRDefault="009A6F5F" w:rsidP="009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19846659"/>
      <w:docPartObj>
        <w:docPartGallery w:val="Page Numbers (Top of Page)"/>
        <w:docPartUnique/>
      </w:docPartObj>
    </w:sdtPr>
    <w:sdtContent>
      <w:p w14:paraId="15B9320E" w14:textId="3A6FC937" w:rsidR="009445BA" w:rsidRDefault="009445BA" w:rsidP="002C5BC7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7C7330B" w14:textId="77777777" w:rsidR="009445BA" w:rsidRDefault="009445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53787453"/>
      <w:docPartObj>
        <w:docPartGallery w:val="Page Numbers (Top of Page)"/>
        <w:docPartUnique/>
      </w:docPartObj>
    </w:sdtPr>
    <w:sdtContent>
      <w:p w14:paraId="69371988" w14:textId="4C75394F" w:rsidR="009445BA" w:rsidRDefault="009445BA" w:rsidP="002C5BC7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7</w:t>
        </w:r>
        <w:r>
          <w:rPr>
            <w:rStyle w:val="Paginanummer"/>
          </w:rPr>
          <w:fldChar w:fldCharType="end"/>
        </w:r>
      </w:p>
    </w:sdtContent>
  </w:sdt>
  <w:p w14:paraId="48D2FC8D" w14:textId="3057CF5D" w:rsidR="009445BA" w:rsidRDefault="009445BA">
    <w:pPr>
      <w:pStyle w:val="Koptekst"/>
    </w:pPr>
    <w:r>
      <w:t>Wiskunde</w:t>
    </w:r>
    <w:r>
      <w:ptab w:relativeTo="margin" w:alignment="center" w:leader="none"/>
    </w:r>
    <w:r>
      <w:ptab w:relativeTo="margin" w:alignment="right" w:leader="none"/>
    </w:r>
    <w:r>
      <w:t>Rechthoekige Driehoeken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C9D"/>
    <w:multiLevelType w:val="hybridMultilevel"/>
    <w:tmpl w:val="B5B20774"/>
    <w:lvl w:ilvl="0" w:tplc="EBF0E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F63"/>
    <w:multiLevelType w:val="multilevel"/>
    <w:tmpl w:val="E340B5FE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6"/>
    <w:rsid w:val="00467726"/>
    <w:rsid w:val="00797A5D"/>
    <w:rsid w:val="009445BA"/>
    <w:rsid w:val="009A5A5C"/>
    <w:rsid w:val="009A6F5F"/>
    <w:rsid w:val="00AB090E"/>
    <w:rsid w:val="00D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CE2C6"/>
  <w15:chartTrackingRefBased/>
  <w15:docId w15:val="{35847AA0-A575-FD44-BE19-455DC69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7726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7726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7726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772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772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6772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72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726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726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7726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67726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67726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467726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46772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46772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72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4677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45B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445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5BA"/>
  </w:style>
  <w:style w:type="paragraph" w:styleId="Voettekst">
    <w:name w:val="footer"/>
    <w:basedOn w:val="Standaard"/>
    <w:link w:val="VoettekstChar"/>
    <w:uiPriority w:val="99"/>
    <w:unhideWhenUsed/>
    <w:rsid w:val="009445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BA"/>
  </w:style>
  <w:style w:type="character" w:styleId="Paginanummer">
    <w:name w:val="page number"/>
    <w:basedOn w:val="Standaardalinea-lettertype"/>
    <w:uiPriority w:val="99"/>
    <w:semiHidden/>
    <w:unhideWhenUsed/>
    <w:rsid w:val="0094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cp:lastPrinted>2023-03-09T11:31:00Z</cp:lastPrinted>
  <dcterms:created xsi:type="dcterms:W3CDTF">2023-03-09T11:31:00Z</dcterms:created>
  <dcterms:modified xsi:type="dcterms:W3CDTF">2023-03-09T11:31:00Z</dcterms:modified>
</cp:coreProperties>
</file>